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74528C65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B3215">
        <w:rPr>
          <w:rFonts w:eastAsia="Times New Roman" w:cs="Helvetica"/>
          <w:color w:val="000000"/>
          <w:lang w:val="en"/>
        </w:rPr>
        <w:t>6</w:t>
      </w:r>
      <w:r w:rsidR="0098490B">
        <w:rPr>
          <w:rFonts w:eastAsia="Times New Roman" w:cs="Helvetica"/>
          <w:color w:val="000000"/>
          <w:lang w:val="en"/>
        </w:rPr>
        <w:t>2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210E5B19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> also have asked to re-publish several network articles. However, we do not count these as peer-reviewed publications; instead</w:t>
      </w:r>
      <w:r w:rsidR="0058580B">
        <w:rPr>
          <w:rFonts w:eastAsia="Times New Roman" w:cs="Helvetica"/>
          <w:color w:val="000000"/>
          <w:lang w:val="en"/>
        </w:rPr>
        <w:t>,</w:t>
      </w:r>
      <w:r w:rsidRPr="00610863">
        <w:rPr>
          <w:rFonts w:eastAsia="Times New Roman" w:cs="Helvetica"/>
          <w:color w:val="000000"/>
          <w:lang w:val="en"/>
        </w:rPr>
        <w:t xml:space="preserve">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5A49F441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21D01F5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5DE0FB54" w14:textId="11486318" w:rsidR="00AF3DE1" w:rsidRPr="00610863" w:rsidRDefault="0058580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Infection Control and Hospital Epidemiology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6191513E" w14:textId="77777777" w:rsidR="00F23022" w:rsidRPr="00610863" w:rsidRDefault="00F23022" w:rsidP="00F2302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28F21693" w14:textId="77777777" w:rsidR="004837B9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Dental Sleep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1BB0290B" w14:textId="77777777" w:rsidR="004837B9" w:rsidRPr="00610863" w:rsidRDefault="004837B9" w:rsidP="004837B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the American Board of Family Medicine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47A61"/>
    <w:rsid w:val="00070C89"/>
    <w:rsid w:val="00074A40"/>
    <w:rsid w:val="000E1D6D"/>
    <w:rsid w:val="001428B8"/>
    <w:rsid w:val="00142BD1"/>
    <w:rsid w:val="00157C7F"/>
    <w:rsid w:val="00165AB4"/>
    <w:rsid w:val="00180D60"/>
    <w:rsid w:val="00216BB1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4837B9"/>
    <w:rsid w:val="00512B6A"/>
    <w:rsid w:val="00521CAB"/>
    <w:rsid w:val="00523A02"/>
    <w:rsid w:val="00536AFF"/>
    <w:rsid w:val="00554F9F"/>
    <w:rsid w:val="00557A2A"/>
    <w:rsid w:val="00583374"/>
    <w:rsid w:val="0058580B"/>
    <w:rsid w:val="005C12DA"/>
    <w:rsid w:val="005F7CA0"/>
    <w:rsid w:val="00610863"/>
    <w:rsid w:val="0067360D"/>
    <w:rsid w:val="0069791F"/>
    <w:rsid w:val="007626A6"/>
    <w:rsid w:val="00766E7D"/>
    <w:rsid w:val="007902EE"/>
    <w:rsid w:val="007A48E5"/>
    <w:rsid w:val="007B3215"/>
    <w:rsid w:val="00814E97"/>
    <w:rsid w:val="0083718D"/>
    <w:rsid w:val="00846763"/>
    <w:rsid w:val="00885D0E"/>
    <w:rsid w:val="008A71E9"/>
    <w:rsid w:val="008C3B2D"/>
    <w:rsid w:val="00910C81"/>
    <w:rsid w:val="00935347"/>
    <w:rsid w:val="0098490B"/>
    <w:rsid w:val="009B7C89"/>
    <w:rsid w:val="009D2A5D"/>
    <w:rsid w:val="00A567A9"/>
    <w:rsid w:val="00A67B1C"/>
    <w:rsid w:val="00A92A6A"/>
    <w:rsid w:val="00AC3353"/>
    <w:rsid w:val="00AF3A94"/>
    <w:rsid w:val="00AF3DE1"/>
    <w:rsid w:val="00B145BB"/>
    <w:rsid w:val="00B402F0"/>
    <w:rsid w:val="00B62A45"/>
    <w:rsid w:val="00B807EC"/>
    <w:rsid w:val="00B94108"/>
    <w:rsid w:val="00CE3CC9"/>
    <w:rsid w:val="00D05458"/>
    <w:rsid w:val="00D54144"/>
    <w:rsid w:val="00EB10ED"/>
    <w:rsid w:val="00EB2048"/>
    <w:rsid w:val="00EC141A"/>
    <w:rsid w:val="00ED1C4A"/>
    <w:rsid w:val="00EE34BB"/>
    <w:rsid w:val="00EF415F"/>
    <w:rsid w:val="00EF62C7"/>
    <w:rsid w:val="00F00276"/>
    <w:rsid w:val="00F154A5"/>
    <w:rsid w:val="00F22F4A"/>
    <w:rsid w:val="00F23022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2</cp:revision>
  <cp:lastPrinted>2016-06-18T12:31:00Z</cp:lastPrinted>
  <dcterms:created xsi:type="dcterms:W3CDTF">2022-06-21T22:11:00Z</dcterms:created>
  <dcterms:modified xsi:type="dcterms:W3CDTF">2022-06-21T22:11:00Z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